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15" w:rsidRPr="00063715" w:rsidRDefault="00063715" w:rsidP="000637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715">
        <w:rPr>
          <w:rFonts w:ascii="Verdana" w:eastAsia="Times New Roman" w:hAnsi="Verdana" w:cs="Times New Roman"/>
          <w:b/>
          <w:bCs/>
          <w:color w:val="A52A2A"/>
          <w:sz w:val="21"/>
          <w:lang w:eastAsia="ru-RU"/>
        </w:rPr>
        <w:t>Плата за присмотр и уход за детьми</w:t>
      </w:r>
    </w:p>
    <w:p w:rsidR="00063715" w:rsidRPr="00063715" w:rsidRDefault="00063715" w:rsidP="00063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размер и порядок платы за содержание детей в муниципальных образовательных учреждениях Каменского района, реализующих основную общеобразовательную программу дошкольного образования определяются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715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Положением о порядке поступления и использования платы, взимаемой с родителей (законных представителей) за присмотр и уход за детьми в муниципальных бюджетных учреждениях, осуществляющих образовательную деятельность по программам дошкольного образования </w:t>
      </w:r>
      <w:r w:rsidRPr="0006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утвержденного Постановлением Администрации Каменского района </w:t>
      </w:r>
      <w:r w:rsidRPr="00063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17.04.2015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63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63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282</w:t>
      </w:r>
      <w:proofErr w:type="gramEnd"/>
      <w:r w:rsidRPr="0006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Текст постановления публикуется ниже:</w:t>
      </w:r>
    </w:p>
    <w:tbl>
      <w:tblPr>
        <w:tblW w:w="10044" w:type="dxa"/>
        <w:jc w:val="center"/>
        <w:tblCellSpacing w:w="75" w:type="dxa"/>
        <w:shd w:val="clear" w:color="auto" w:fill="FFFFCC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044"/>
      </w:tblGrid>
      <w:tr w:rsidR="00063715" w:rsidRPr="00063715" w:rsidTr="00063715">
        <w:trPr>
          <w:tblCellSpacing w:w="7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063715" w:rsidRPr="00063715" w:rsidRDefault="00063715" w:rsidP="00063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63715">
              <w:rPr>
                <w:rFonts w:ascii="Verdana" w:eastAsia="Times New Roman" w:hAnsi="Verdana" w:cs="Times New Roman"/>
                <w:b/>
                <w:bCs/>
                <w:color w:val="800080"/>
                <w:sz w:val="16"/>
                <w:lang w:eastAsia="ru-RU"/>
              </w:rPr>
              <w:t>ПОСТАНОВЛЕНИЕ</w:t>
            </w:r>
            <w:r w:rsidRPr="00063715">
              <w:rPr>
                <w:rFonts w:ascii="Verdana" w:eastAsia="Times New Roman" w:hAnsi="Verdana" w:cs="Times New Roman"/>
                <w:b/>
                <w:bCs/>
                <w:color w:val="800080"/>
                <w:sz w:val="16"/>
                <w:szCs w:val="16"/>
                <w:lang w:eastAsia="ru-RU"/>
              </w:rPr>
              <w:br/>
            </w:r>
            <w:r w:rsidRPr="00063715">
              <w:rPr>
                <w:rFonts w:ascii="Verdana" w:eastAsia="Times New Roman" w:hAnsi="Verdana" w:cs="Times New Roman"/>
                <w:b/>
                <w:bCs/>
                <w:color w:val="800080"/>
                <w:sz w:val="16"/>
                <w:lang w:eastAsia="ru-RU"/>
              </w:rPr>
              <w:t>от 17.04.2015г. №282</w:t>
            </w:r>
          </w:p>
          <w:tbl>
            <w:tblPr>
              <w:tblW w:w="46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50"/>
            </w:tblGrid>
            <w:tr w:rsidR="00063715" w:rsidRPr="000637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3715" w:rsidRPr="00063715" w:rsidRDefault="00063715" w:rsidP="0006371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063715">
                    <w:rPr>
                      <w:rFonts w:ascii="Verdana" w:eastAsia="Times New Roman" w:hAnsi="Verdana" w:cs="Times New Roman"/>
                      <w:color w:val="800080"/>
                      <w:sz w:val="16"/>
                      <w:szCs w:val="16"/>
                      <w:lang w:eastAsia="ru-RU"/>
                    </w:rPr>
                    <w:t>Об установлении, порядке поступления и использования платы, взимаемой с родителей (законных представителей) за присмотр и уход за детьми в муниципальных бюджетных учреждениях, осуществляющих образовательную деятельность по программам дошкольного образования</w:t>
                  </w:r>
                </w:p>
              </w:tc>
            </w:tr>
          </w:tbl>
          <w:p w:rsidR="00063715" w:rsidRPr="00063715" w:rsidRDefault="00063715" w:rsidP="00063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63715">
              <w:rPr>
                <w:rFonts w:ascii="Verdana" w:eastAsia="Times New Roman" w:hAnsi="Verdana" w:cs="Times New Roman"/>
                <w:color w:val="800080"/>
                <w:sz w:val="16"/>
                <w:szCs w:val="16"/>
                <w:lang w:eastAsia="ru-RU"/>
              </w:rPr>
              <w:t>В соответствии с Федеральным законом от 29.12.2012 № 273-ФЗ «Об образовании в Российской Федерации», с целью исполнения действующих Санитарно-эпидемиологических правил и нормативов</w:t>
            </w:r>
          </w:p>
          <w:p w:rsidR="00063715" w:rsidRPr="00063715" w:rsidRDefault="00063715" w:rsidP="00063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63715">
              <w:rPr>
                <w:rFonts w:ascii="Verdana" w:eastAsia="Times New Roman" w:hAnsi="Verdana" w:cs="Times New Roman"/>
                <w:color w:val="800080"/>
                <w:sz w:val="16"/>
                <w:szCs w:val="16"/>
                <w:lang w:eastAsia="ru-RU"/>
              </w:rPr>
              <w:t>ПОСТАНОВЛЯЮ:</w:t>
            </w:r>
          </w:p>
          <w:p w:rsidR="00063715" w:rsidRPr="00063715" w:rsidRDefault="00063715" w:rsidP="00063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63715">
              <w:rPr>
                <w:rFonts w:ascii="Verdana" w:eastAsia="Times New Roman" w:hAnsi="Verdana" w:cs="Times New Roman"/>
                <w:color w:val="800080"/>
                <w:sz w:val="16"/>
                <w:szCs w:val="16"/>
                <w:lang w:eastAsia="ru-RU"/>
              </w:rPr>
              <w:t>1. Установить с 1 мая 2015 года родительскую плату за присмотр и уход за детьми в муниципальных бюджетных дошкольных образовательных учреждениях Каменского района в размере 1 200.00 (одна тысяча двести рублей 00 копеек) рублей в месяц.</w:t>
            </w:r>
          </w:p>
          <w:p w:rsidR="00063715" w:rsidRPr="00063715" w:rsidRDefault="00063715" w:rsidP="00063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63715">
              <w:rPr>
                <w:rFonts w:ascii="Verdana" w:eastAsia="Times New Roman" w:hAnsi="Verdana" w:cs="Times New Roman"/>
                <w:color w:val="800080"/>
                <w:sz w:val="16"/>
                <w:szCs w:val="16"/>
                <w:lang w:eastAsia="ru-RU"/>
              </w:rPr>
              <w:t>2. Утвердить Положение о порядке поступления и использования платы, взимаемой с родителей (законных представителей) за присмотр и уход за детьми в муниципальных бюджетных учреждениях, осуществляющих образовательную деятельность по программам дошкольного образования согласно приложению.</w:t>
            </w:r>
          </w:p>
          <w:p w:rsidR="00063715" w:rsidRPr="00063715" w:rsidRDefault="00063715" w:rsidP="00063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63715">
              <w:rPr>
                <w:rFonts w:ascii="Verdana" w:eastAsia="Times New Roman" w:hAnsi="Verdana" w:cs="Times New Roman"/>
                <w:color w:val="800080"/>
                <w:sz w:val="16"/>
                <w:szCs w:val="16"/>
                <w:lang w:eastAsia="ru-RU"/>
              </w:rPr>
              <w:t>3. Признать утратившим силу постановление Администрации Каменского района от 22.07.2011№ 556 «Об установлении платы за содержание детей в муниципальных образовательных учреждениях Каменского района, реализующих основную общеобразовательную программу дошкольного образования».</w:t>
            </w:r>
          </w:p>
          <w:p w:rsidR="00063715" w:rsidRPr="00063715" w:rsidRDefault="00063715" w:rsidP="00063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63715">
              <w:rPr>
                <w:rFonts w:ascii="Verdana" w:eastAsia="Times New Roman" w:hAnsi="Verdana" w:cs="Times New Roman"/>
                <w:color w:val="800080"/>
                <w:sz w:val="16"/>
                <w:szCs w:val="16"/>
                <w:lang w:eastAsia="ru-RU"/>
              </w:rPr>
              <w:t xml:space="preserve">4. </w:t>
            </w:r>
            <w:proofErr w:type="gramStart"/>
            <w:r w:rsidRPr="00063715">
              <w:rPr>
                <w:rFonts w:ascii="Verdana" w:eastAsia="Times New Roman" w:hAnsi="Verdana" w:cs="Times New Roman"/>
                <w:color w:val="800080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063715">
              <w:rPr>
                <w:rFonts w:ascii="Verdana" w:eastAsia="Times New Roman" w:hAnsi="Verdana" w:cs="Times New Roman"/>
                <w:color w:val="800080"/>
                <w:sz w:val="16"/>
                <w:szCs w:val="16"/>
                <w:lang w:eastAsia="ru-RU"/>
              </w:rPr>
              <w:t xml:space="preserve"> выполнением постановления возложить на заместителя главы Администрации Каменского района по вопросам социального развития </w:t>
            </w:r>
            <w:proofErr w:type="spellStart"/>
            <w:r w:rsidRPr="00063715">
              <w:rPr>
                <w:rFonts w:ascii="Verdana" w:eastAsia="Times New Roman" w:hAnsi="Verdana" w:cs="Times New Roman"/>
                <w:color w:val="800080"/>
                <w:sz w:val="16"/>
                <w:szCs w:val="16"/>
                <w:lang w:eastAsia="ru-RU"/>
              </w:rPr>
              <w:t>Кандалова</w:t>
            </w:r>
            <w:proofErr w:type="spellEnd"/>
            <w:r w:rsidRPr="00063715">
              <w:rPr>
                <w:rFonts w:ascii="Verdana" w:eastAsia="Times New Roman" w:hAnsi="Verdana" w:cs="Times New Roman"/>
                <w:color w:val="800080"/>
                <w:sz w:val="16"/>
                <w:szCs w:val="16"/>
                <w:lang w:eastAsia="ru-RU"/>
              </w:rPr>
              <w:t xml:space="preserve"> В.А.</w:t>
            </w:r>
          </w:p>
          <w:p w:rsidR="00063715" w:rsidRPr="00063715" w:rsidRDefault="00063715" w:rsidP="00063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6371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063715" w:rsidRPr="00063715" w:rsidRDefault="00063715" w:rsidP="00063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63715">
              <w:rPr>
                <w:rFonts w:ascii="Verdana" w:eastAsia="Times New Roman" w:hAnsi="Verdana" w:cs="Times New Roman"/>
                <w:color w:val="800080"/>
                <w:sz w:val="16"/>
                <w:szCs w:val="16"/>
                <w:lang w:eastAsia="ru-RU"/>
              </w:rPr>
              <w:t>Первый заместитель главы</w:t>
            </w:r>
            <w:r w:rsidRPr="00063715">
              <w:rPr>
                <w:rFonts w:ascii="Verdana" w:eastAsia="Times New Roman" w:hAnsi="Verdana" w:cs="Times New Roman"/>
                <w:color w:val="800080"/>
                <w:sz w:val="16"/>
                <w:szCs w:val="16"/>
                <w:lang w:eastAsia="ru-RU"/>
              </w:rPr>
              <w:br/>
              <w:t>Администрации Каменского района А.Н. Ковальчук</w:t>
            </w:r>
          </w:p>
        </w:tc>
      </w:tr>
    </w:tbl>
    <w:p w:rsidR="00063715" w:rsidRPr="00063715" w:rsidRDefault="00063715" w:rsidP="00063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371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06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Обращаем Ваше внимание на п. 3.8 вышеуказанного Положения:</w:t>
      </w:r>
      <w:r w:rsidRPr="0006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6371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3.8. Родительская плата взимается за плановое количество дней посещения ребенком учреждения. Родительская плата не взимается при непосещении ребенком учреждения по уважительной причине. </w:t>
      </w:r>
      <w:proofErr w:type="gramStart"/>
      <w:r w:rsidRPr="0006371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Уважительной причиной непосещения ребенком учреждения является:</w:t>
      </w:r>
      <w:r w:rsidRPr="0006371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>период болезни ребенка (согласно представленной медицинской справкой);</w:t>
      </w:r>
      <w:r w:rsidRPr="0006371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 xml:space="preserve">рекомендации врача о временном ограничении посещения учреждения (не более 14 </w:t>
      </w:r>
      <w:r w:rsidRPr="0006371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календарных дней);</w:t>
      </w:r>
      <w:r w:rsidRPr="0006371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>период закрытия учреждения по причине карантина;</w:t>
      </w:r>
      <w:r w:rsidRPr="0006371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>санаторно-курортное лечение (согласно представленной медицинской справкой, но не более 75 дней, на основании заявления родителей (законных представителей);</w:t>
      </w:r>
      <w:r w:rsidRPr="0006371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>летний оздоровительный период;</w:t>
      </w:r>
      <w:proofErr w:type="gramEnd"/>
      <w:r w:rsidRPr="0006371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proofErr w:type="gramStart"/>
      <w:r w:rsidRPr="0006371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отпуск родителей (законных представителей), предусмотренный Трудовым кодексом Российской Федерации, на основании заявления родителей (законных представителей) и справки с места работы родителей (законных представителей);</w:t>
      </w:r>
      <w:r w:rsidRPr="0006371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>отсутствие ребёнка по причине болезни матери (законного представителя), подтверждающей справкой медицинского учреждения и учебного отпуска родителей (согласно справки-вызова учебного заведения, имеющего государственную аккредитацию;</w:t>
      </w:r>
      <w:r w:rsidRPr="0006371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>период закрытия учреждения на ремонтные и (или) аварийные работы.</w:t>
      </w:r>
      <w:proofErr w:type="gramEnd"/>
    </w:p>
    <w:p w:rsidR="00063715" w:rsidRPr="00063715" w:rsidRDefault="00063715" w:rsidP="00063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371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Уважительная причина подтверждается соответствующим документом (справкой).</w:t>
      </w:r>
    </w:p>
    <w:p w:rsidR="00063715" w:rsidRPr="00063715" w:rsidRDefault="00063715" w:rsidP="00063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371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этих случаях взимание родительской платы осуществляется за фактические дни посещения.</w:t>
      </w:r>
    </w:p>
    <w:p w:rsidR="00063715" w:rsidRPr="00063715" w:rsidRDefault="00063715" w:rsidP="00063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371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0637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1 января 2020 г. </w:t>
      </w:r>
      <w:r w:rsidRPr="0006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плата за присмотр и уход за детьми Постановлением Администрации Каменского района от 05.03.2020г. №150 </w:t>
      </w:r>
      <w:r w:rsidRPr="000637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установлена в размере 1700 рублей 00 копеек в месяц.</w:t>
      </w:r>
    </w:p>
    <w:p w:rsidR="00063715" w:rsidRPr="00063715" w:rsidRDefault="00063715" w:rsidP="000637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71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Ознакомиться с вышеуказанными документами Вы можете, используя следующие ссылки:</w:t>
      </w:r>
    </w:p>
    <w:p w:rsidR="00063715" w:rsidRPr="00063715" w:rsidRDefault="00063715" w:rsidP="000637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" w:tgtFrame="_blank" w:history="1">
        <w:r w:rsidRPr="00063715">
          <w:rPr>
            <w:rFonts w:ascii="Verdana" w:eastAsia="Times New Roman" w:hAnsi="Verdana" w:cs="Times New Roman"/>
            <w:color w:val="2B7E7E"/>
            <w:sz w:val="16"/>
            <w:u w:val="single"/>
            <w:lang w:eastAsia="ru-RU"/>
          </w:rPr>
          <w:t>Положение "О порядке поступления и использования платы, взимаемой с родителей (законных представителей) за присмотр и уход за детьми в муниципальных бюджетных учреждениях, осуществляющих образовательную деятельность по образовательным программам дошкольного образования"</w:t>
        </w:r>
      </w:hyperlink>
      <w:r w:rsidRPr="0006371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утвержденное постановлением Администрации Каменского района от 17 апреля 2015г  №282</w:t>
      </w:r>
    </w:p>
    <w:p w:rsidR="00063715" w:rsidRPr="00063715" w:rsidRDefault="00063715" w:rsidP="000637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tgtFrame="_blank" w:history="1">
        <w:r w:rsidRPr="00063715">
          <w:rPr>
            <w:rFonts w:ascii="Verdana" w:eastAsia="Times New Roman" w:hAnsi="Verdana" w:cs="Times New Roman"/>
            <w:color w:val="2B7E7E"/>
            <w:sz w:val="16"/>
            <w:u w:val="single"/>
            <w:lang w:eastAsia="ru-RU"/>
          </w:rPr>
          <w:t>Постановление Администрации Каменского района от 05.03.2020г. №150 "О внесении изменений в постановление Администрации Каменского района от 17.04.2015г. №282 "Об установлении, порядке поступления и использования платы, взимаемой с родителей (законных представителей) за присмотр и уход за детьми в муниципальных бюджетных учреждениях, осуществляющих образовательную деятельность по программам дошкольного образования"</w:t>
        </w:r>
      </w:hyperlink>
    </w:p>
    <w:p w:rsidR="00063715" w:rsidRPr="00063715" w:rsidRDefault="00063715" w:rsidP="000637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71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63715" w:rsidRPr="00063715" w:rsidRDefault="00063715" w:rsidP="000637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71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63715" w:rsidRPr="00063715" w:rsidRDefault="00063715" w:rsidP="000637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6371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7104A" w:rsidRDefault="00F7104A"/>
    <w:sectPr w:rsidR="00F7104A" w:rsidSect="00F7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715"/>
    <w:rsid w:val="00063715"/>
    <w:rsid w:val="00F7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715"/>
    <w:rPr>
      <w:b/>
      <w:bCs/>
    </w:rPr>
  </w:style>
  <w:style w:type="character" w:styleId="a5">
    <w:name w:val="Emphasis"/>
    <w:basedOn w:val="a0"/>
    <w:uiPriority w:val="20"/>
    <w:qFormat/>
    <w:rsid w:val="00063715"/>
    <w:rPr>
      <w:i/>
      <w:iCs/>
    </w:rPr>
  </w:style>
  <w:style w:type="character" w:styleId="a6">
    <w:name w:val="Hyperlink"/>
    <w:basedOn w:val="a0"/>
    <w:uiPriority w:val="99"/>
    <w:semiHidden/>
    <w:unhideWhenUsed/>
    <w:rsid w:val="000637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Vl77HQRDCEGJkg" TargetMode="External"/><Relationship Id="rId4" Type="http://schemas.openxmlformats.org/officeDocument/2006/relationships/hyperlink" Target="https://yadi.sk/d/w9Wf3Z2Mg7p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2023-03-27T13:42:00Z</dcterms:created>
  <dcterms:modified xsi:type="dcterms:W3CDTF">2023-03-27T13:47:00Z</dcterms:modified>
</cp:coreProperties>
</file>